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AC" w:rsidRPr="007F4608" w:rsidRDefault="007F4608">
      <w:pPr>
        <w:rPr>
          <w:rFonts w:ascii="Times New Roman" w:hAnsi="Times New Roman" w:cs="Times New Roman"/>
          <w:sz w:val="24"/>
          <w:szCs w:val="24"/>
        </w:rPr>
      </w:pPr>
      <w:r w:rsidRPr="007F4608">
        <w:rPr>
          <w:rFonts w:ascii="Times New Roman" w:hAnsi="Times New Roman" w:cs="Times New Roman"/>
          <w:sz w:val="24"/>
          <w:szCs w:val="24"/>
        </w:rPr>
        <w:t>Whether games should be introduced in the educational system or not is a very important question, and this infographic tends to answer this question in the context of the behavior and process of learning as well as the changing trends in technology. There are differen</w:t>
      </w:r>
      <w:r>
        <w:rPr>
          <w:rFonts w:ascii="Times New Roman" w:hAnsi="Times New Roman" w:cs="Times New Roman"/>
          <w:sz w:val="24"/>
          <w:szCs w:val="24"/>
        </w:rPr>
        <w:t>t reasons that explain that</w:t>
      </w:r>
      <w:r w:rsidRPr="007F4608">
        <w:rPr>
          <w:rFonts w:ascii="Times New Roman" w:hAnsi="Times New Roman" w:cs="Times New Roman"/>
          <w:sz w:val="24"/>
          <w:szCs w:val="24"/>
        </w:rPr>
        <w:t xml:space="preserve"> why the games should be brought in the classrooms and the paramount among them is the familiarity of children with the games, and the ease and comfort they feel when they are playing games. As everyone knows that gaming is a </w:t>
      </w:r>
      <w:r w:rsidRPr="007F4608">
        <w:rPr>
          <w:rFonts w:ascii="Times New Roman" w:hAnsi="Times New Roman" w:cs="Times New Roman"/>
          <w:noProof/>
          <w:sz w:val="24"/>
          <w:szCs w:val="24"/>
        </w:rPr>
        <w:t>user-friendly</w:t>
      </w:r>
      <w:r w:rsidRPr="007F4608">
        <w:rPr>
          <w:rFonts w:ascii="Times New Roman" w:hAnsi="Times New Roman" w:cs="Times New Roman"/>
          <w:sz w:val="24"/>
          <w:szCs w:val="24"/>
        </w:rPr>
        <w:t xml:space="preserve"> technology, and most of the teachers in the leading schools agree with the fact that the engagement of the children was increased to 74% when a digital content was used.</w:t>
      </w:r>
    </w:p>
    <w:p w:rsidR="007F4608" w:rsidRPr="007F4608" w:rsidRDefault="007F4608">
      <w:pPr>
        <w:rPr>
          <w:rFonts w:ascii="Times New Roman" w:hAnsi="Times New Roman" w:cs="Times New Roman"/>
          <w:sz w:val="24"/>
          <w:szCs w:val="24"/>
        </w:rPr>
      </w:pPr>
      <w:r w:rsidRPr="007F4608">
        <w:rPr>
          <w:rFonts w:ascii="Times New Roman" w:hAnsi="Times New Roman" w:cs="Times New Roman"/>
          <w:sz w:val="24"/>
          <w:szCs w:val="24"/>
        </w:rPr>
        <w:t>The second interesting thing is that kids love playing games. The reason behind this is that the technology has changed the world, and the children grow up in an environment, in which they see the use of technology all the time, and this thing lands in their unconscious and they appreciate these tech gadgets more</w:t>
      </w:r>
      <w:r>
        <w:rPr>
          <w:rFonts w:ascii="Times New Roman" w:hAnsi="Times New Roman" w:cs="Times New Roman"/>
          <w:sz w:val="24"/>
          <w:szCs w:val="24"/>
        </w:rPr>
        <w:t>,</w:t>
      </w:r>
      <w:r w:rsidRPr="007F4608">
        <w:rPr>
          <w:rFonts w:ascii="Times New Roman" w:hAnsi="Times New Roman" w:cs="Times New Roman"/>
          <w:sz w:val="24"/>
          <w:szCs w:val="24"/>
        </w:rPr>
        <w:t xml:space="preserve"> and feel more comfortable with them. Gaming tools are very familiar to kids, and they accept these things happily. On the other hand, if they are given tough educational books, it will be a horrendous experience for them because of the unfamiliarity with these traditional ways of learning.</w:t>
      </w:r>
    </w:p>
    <w:p w:rsidR="007F4608" w:rsidRPr="007F4608" w:rsidRDefault="007F4608">
      <w:pPr>
        <w:rPr>
          <w:rFonts w:ascii="Times New Roman" w:hAnsi="Times New Roman" w:cs="Times New Roman"/>
          <w:sz w:val="24"/>
          <w:szCs w:val="24"/>
        </w:rPr>
      </w:pPr>
      <w:r w:rsidRPr="007F4608">
        <w:rPr>
          <w:rFonts w:ascii="Times New Roman" w:hAnsi="Times New Roman" w:cs="Times New Roman"/>
          <w:sz w:val="24"/>
          <w:szCs w:val="24"/>
        </w:rPr>
        <w:t xml:space="preserve">People are divided into two different groups when it comes to the matter of inclusion of </w:t>
      </w:r>
      <w:r w:rsidRPr="007F4608">
        <w:rPr>
          <w:rFonts w:ascii="Times New Roman" w:hAnsi="Times New Roman" w:cs="Times New Roman"/>
          <w:noProof/>
          <w:sz w:val="24"/>
          <w:szCs w:val="24"/>
        </w:rPr>
        <w:t>games</w:t>
      </w:r>
      <w:r w:rsidRPr="007F4608">
        <w:rPr>
          <w:rFonts w:ascii="Times New Roman" w:hAnsi="Times New Roman" w:cs="Times New Roman"/>
          <w:sz w:val="24"/>
          <w:szCs w:val="24"/>
        </w:rPr>
        <w:t xml:space="preserve"> in the education system: one group believes that it will be horrendous and games will ruin the future of their children because games are generally for fun. On the other hand, the second group argues that if educational content is introduced in the games, it will be very helpful for children to learn this way. These groups agree or disagree, but they don’t know how exactly games can be helpful in the learning process. To explain this phenomenon, the infographic takes into account the research of famous doctor Paul Howard Jones.</w:t>
      </w:r>
    </w:p>
    <w:p w:rsidR="007F4608" w:rsidRPr="007F4608" w:rsidRDefault="007F4608">
      <w:pPr>
        <w:rPr>
          <w:rFonts w:ascii="Times New Roman" w:hAnsi="Times New Roman" w:cs="Times New Roman"/>
          <w:sz w:val="24"/>
          <w:szCs w:val="24"/>
        </w:rPr>
      </w:pPr>
      <w:r w:rsidRPr="007F4608">
        <w:rPr>
          <w:rFonts w:ascii="Times New Roman" w:hAnsi="Times New Roman" w:cs="Times New Roman"/>
          <w:sz w:val="24"/>
          <w:szCs w:val="24"/>
        </w:rPr>
        <w:t>According to Paul, gaming can help boost the creativity of children in multiple ways: for instance, the most important thing is that gaming can increase the dopamine level in our brains. For your information, dopamine is associated with creativity and is considered responsible for making maximum connections between neurons in our brains. Thus more the connections, more will be chances that you will be able to learn more. This is because our brains</w:t>
      </w:r>
      <w:r>
        <w:rPr>
          <w:rFonts w:ascii="Times New Roman" w:hAnsi="Times New Roman" w:cs="Times New Roman"/>
          <w:sz w:val="24"/>
          <w:szCs w:val="24"/>
        </w:rPr>
        <w:t xml:space="preserve"> work wi</w:t>
      </w:r>
      <w:bookmarkStart w:id="0" w:name="_GoBack"/>
      <w:bookmarkEnd w:id="0"/>
      <w:r>
        <w:rPr>
          <w:rFonts w:ascii="Times New Roman" w:hAnsi="Times New Roman" w:cs="Times New Roman"/>
          <w:sz w:val="24"/>
          <w:szCs w:val="24"/>
        </w:rPr>
        <w:t>th the help of associative</w:t>
      </w:r>
      <w:r w:rsidRPr="007F4608">
        <w:rPr>
          <w:rFonts w:ascii="Times New Roman" w:hAnsi="Times New Roman" w:cs="Times New Roman"/>
          <w:sz w:val="24"/>
          <w:szCs w:val="24"/>
        </w:rPr>
        <w:t xml:space="preserve"> functioning of neurons. “The more the children play games, the higher will be connections, and thus creativity,” says Kyle Ward, who works at </w:t>
      </w:r>
      <w:hyperlink r:id="rId6" w:history="1">
        <w:r w:rsidR="00E507F8" w:rsidRPr="001E5B94">
          <w:rPr>
            <w:rStyle w:val="Hyperlink"/>
            <w:rFonts w:ascii="Times New Roman" w:hAnsi="Times New Roman" w:cs="Times New Roman"/>
            <w:sz w:val="24"/>
            <w:szCs w:val="24"/>
          </w:rPr>
          <w:t>Game Period</w:t>
        </w:r>
      </w:hyperlink>
      <w:r w:rsidRPr="007F4608">
        <w:rPr>
          <w:rFonts w:ascii="Times New Roman" w:hAnsi="Times New Roman" w:cs="Times New Roman"/>
          <w:sz w:val="24"/>
          <w:szCs w:val="24"/>
        </w:rPr>
        <w:t>.</w:t>
      </w:r>
    </w:p>
    <w:p w:rsidR="007F4608" w:rsidRPr="007F4608" w:rsidRDefault="007F4608">
      <w:pPr>
        <w:rPr>
          <w:rFonts w:ascii="Times New Roman" w:hAnsi="Times New Roman" w:cs="Times New Roman"/>
          <w:sz w:val="24"/>
          <w:szCs w:val="24"/>
        </w:rPr>
      </w:pPr>
      <w:r w:rsidRPr="007F4608">
        <w:rPr>
          <w:rFonts w:ascii="Times New Roman" w:hAnsi="Times New Roman" w:cs="Times New Roman"/>
          <w:sz w:val="24"/>
          <w:szCs w:val="24"/>
        </w:rPr>
        <w:t xml:space="preserve">Another important thing that gaming can help children with is the motivational level. Our motivation level is always high in those things which we appreciate, and minimum in those things which we despise.  As children love playing games, </w:t>
      </w:r>
      <w:r w:rsidRPr="007F4608">
        <w:rPr>
          <w:rFonts w:ascii="Times New Roman" w:hAnsi="Times New Roman" w:cs="Times New Roman"/>
          <w:noProof/>
          <w:sz w:val="24"/>
          <w:szCs w:val="24"/>
        </w:rPr>
        <w:t>their</w:t>
      </w:r>
      <w:r w:rsidRPr="007F4608">
        <w:rPr>
          <w:rFonts w:ascii="Times New Roman" w:hAnsi="Times New Roman" w:cs="Times New Roman"/>
          <w:sz w:val="24"/>
          <w:szCs w:val="24"/>
        </w:rPr>
        <w:t xml:space="preserve"> motivational level is always high in this activity, and we can use this motivation for learning. This can be done by introducing more and more educational content in games. Apart from games, many educational apps are also being introduced which focus more on the learning and less on the gameplay.</w:t>
      </w:r>
    </w:p>
    <w:sectPr w:rsidR="007F4608" w:rsidRPr="007F4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0NDU1tTAxNDcyMTNR0lEKTi0uzszPAykwrAUAgqV77CwAAAA="/>
  </w:docVars>
  <w:rsids>
    <w:rsidRoot w:val="00B24CE9"/>
    <w:rsid w:val="001E5B94"/>
    <w:rsid w:val="006004AC"/>
    <w:rsid w:val="007F4608"/>
    <w:rsid w:val="00B24CE9"/>
    <w:rsid w:val="00E5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B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ameperio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21AD-0FF6-4316-A259-844FBD34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2017-03-16T05:25:00Z</dcterms:created>
  <dcterms:modified xsi:type="dcterms:W3CDTF">2017-03-17T09:28:00Z</dcterms:modified>
</cp:coreProperties>
</file>